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arwin" w:cs="Darwin" w:eastAsia="Darwin" w:hAnsi="Darwin"/>
          <w:b w:val="1"/>
          <w:color w:val="f25e5e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Darwin" w:cs="Darwin" w:eastAsia="Darwin" w:hAnsi="Darwin"/>
          <w:b w:val="1"/>
          <w:color w:val="f25e5e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Darwin" w:cs="Darwin" w:eastAsia="Darwin" w:hAnsi="Darwin"/>
          <w:b w:val="1"/>
          <w:color w:val="f25e5e"/>
          <w:sz w:val="22"/>
          <w:szCs w:val="22"/>
          <w:highlight w:val="lightGray"/>
        </w:rPr>
      </w:pPr>
      <w:r w:rsidDel="00000000" w:rsidR="00000000" w:rsidRPr="00000000">
        <w:rPr>
          <w:rFonts w:ascii="Darwin" w:cs="Darwin" w:eastAsia="Darwin" w:hAnsi="Darwin"/>
          <w:b w:val="1"/>
          <w:color w:val="f25e5e"/>
          <w:sz w:val="22"/>
          <w:szCs w:val="22"/>
          <w:highlight w:val="lightGray"/>
          <w:rtl w:val="0"/>
        </w:rPr>
        <w:t xml:space="preserve">Recurso didáctico</w:t>
      </w:r>
    </w:p>
    <w:p w:rsidR="00000000" w:rsidDel="00000000" w:rsidP="00000000" w:rsidRDefault="00000000" w:rsidRPr="00000000" w14:paraId="00000004">
      <w:pPr>
        <w:jc w:val="center"/>
        <w:rPr>
          <w:rFonts w:ascii="DARWIN-BLACK" w:cs="DARWIN-BLACK" w:eastAsia="DARWIN-BLACK" w:hAnsi="DARWIN-BLACK"/>
          <w:b w:val="1"/>
          <w:color w:val="052540"/>
          <w:sz w:val="52"/>
          <w:szCs w:val="52"/>
        </w:rPr>
      </w:pPr>
      <w:r w:rsidDel="00000000" w:rsidR="00000000" w:rsidRPr="00000000">
        <w:rPr>
          <w:rFonts w:ascii="DARWIN-BLACK" w:cs="DARWIN-BLACK" w:eastAsia="DARWIN-BLACK" w:hAnsi="DARWIN-BLACK"/>
          <w:b w:val="1"/>
          <w:color w:val="052540"/>
          <w:sz w:val="52"/>
          <w:szCs w:val="52"/>
          <w:rtl w:val="0"/>
        </w:rPr>
        <w:t xml:space="preserve">ODS</w:t>
      </w:r>
    </w:p>
    <w:p w:rsidR="00000000" w:rsidDel="00000000" w:rsidP="00000000" w:rsidRDefault="00000000" w:rsidRPr="00000000" w14:paraId="00000005">
      <w:pPr>
        <w:jc w:val="center"/>
        <w:rPr>
          <w:rFonts w:ascii="DARWIN-BLACK" w:cs="DARWIN-BLACK" w:eastAsia="DARWIN-BLACK" w:hAnsi="DARWIN-BLACK"/>
          <w:b w:val="1"/>
          <w:color w:val="05254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rPr>
          <w:rFonts w:ascii="DARWIN-BLACK" w:cs="DARWIN-BLACK" w:eastAsia="DARWIN-BLACK" w:hAnsi="DARWIN-BLACK"/>
          <w:b w:val="1"/>
          <w:color w:val="f25e5e"/>
          <w:sz w:val="34"/>
          <w:szCs w:val="34"/>
        </w:rPr>
      </w:pPr>
      <w:r w:rsidDel="00000000" w:rsidR="00000000" w:rsidRPr="00000000">
        <w:rPr>
          <w:rFonts w:ascii="DARWIN-BLACK" w:cs="DARWIN-BLACK" w:eastAsia="DARWIN-BLACK" w:hAnsi="DARWIN-BLACK"/>
          <w:b w:val="1"/>
          <w:color w:val="f25e5e"/>
          <w:sz w:val="34"/>
          <w:szCs w:val="34"/>
          <w:rtl w:val="0"/>
        </w:rPr>
        <w:t xml:space="preserve">Ficha técnica:</w:t>
      </w:r>
    </w:p>
    <w:tbl>
      <w:tblPr>
        <w:tblStyle w:val="Table1"/>
        <w:tblW w:w="9776.0" w:type="dxa"/>
        <w:jc w:val="left"/>
        <w:tblInd w:w="0.0" w:type="dxa"/>
        <w:tblBorders>
          <w:top w:color="f25e5e" w:space="0" w:sz="4" w:val="single"/>
          <w:insideH w:color="f25e5e" w:space="0" w:sz="4" w:val="single"/>
          <w:insideV w:color="f25e5e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Objetivos de aprendizaje:</w:t>
            </w: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Darwin" w:cs="Darwin" w:eastAsia="Darwin" w:hAnsi="Darwin"/>
                <w:color w:val="f25e5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b w:val="1"/>
                <w:color w:val="052540"/>
                <w:sz w:val="20"/>
                <w:szCs w:val="20"/>
                <w:highlight w:val="white"/>
                <w:rtl w:val="0"/>
              </w:rPr>
              <w:t xml:space="preserve">Difundir información y propuestas respecto al logro de Objetivos de Desarrollo Sostenible, mediante la creación de infografías que se difundirán en la comunidad escolar.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Objetivos del Plan de Formación Ciudadana/ Convivencia Escolar sugeridos: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40" w:lineRule="auto"/>
              <w:rPr>
                <w:rFonts w:ascii="DARWIN-EXTRALIGHT" w:cs="DARWIN-EXTRALIGHT" w:eastAsia="DARWIN-EXTRALIGHT" w:hAnsi="DARWIN-EXTRALIGHT"/>
                <w:b w:val="1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b w:val="1"/>
                <w:color w:val="052540"/>
                <w:sz w:val="20"/>
                <w:szCs w:val="20"/>
                <w:highlight w:val="white"/>
                <w:rtl w:val="0"/>
              </w:rPr>
              <w:t xml:space="preserve">Promover la comprensión y análisis del concepto de ciudadanía y los derechos y deberes asociados a ella, entendidos éstos en el marco de una república democrática, con el propósito de formar una ciudadanía activa en el ejercicio y cumplimiento de estos derechos y deberes.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Habilidades: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Creatividad</w:t>
            </w:r>
          </w:p>
          <w:p w:rsidR="00000000" w:rsidDel="00000000" w:rsidP="00000000" w:rsidRDefault="00000000" w:rsidRPr="00000000" w14:paraId="00000012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Innovación</w:t>
            </w:r>
          </w:p>
          <w:p w:rsidR="00000000" w:rsidDel="00000000" w:rsidP="00000000" w:rsidRDefault="00000000" w:rsidRPr="00000000" w14:paraId="00000013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Alfabetización en tecnologías digitales de información.</w:t>
            </w:r>
          </w:p>
          <w:p w:rsidR="00000000" w:rsidDel="00000000" w:rsidP="00000000" w:rsidRDefault="00000000" w:rsidRPr="00000000" w14:paraId="00000014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Colaboración</w:t>
            </w:r>
          </w:p>
          <w:p w:rsidR="00000000" w:rsidDel="00000000" w:rsidP="00000000" w:rsidRDefault="00000000" w:rsidRPr="00000000" w14:paraId="00000015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016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Responsabilidad personal y social. </w:t>
            </w:r>
          </w:p>
          <w:p w:rsidR="00000000" w:rsidDel="00000000" w:rsidP="00000000" w:rsidRDefault="00000000" w:rsidRPr="00000000" w14:paraId="00000017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Convivencia entre ciudadanos. </w:t>
            </w:r>
          </w:p>
          <w:p w:rsidR="00000000" w:rsidDel="00000000" w:rsidP="00000000" w:rsidRDefault="00000000" w:rsidRPr="00000000" w14:paraId="00000018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Pensamiento lógico</w:t>
            </w:r>
          </w:p>
          <w:p w:rsidR="00000000" w:rsidDel="00000000" w:rsidP="00000000" w:rsidRDefault="00000000" w:rsidRPr="00000000" w14:paraId="00000019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Sugerencias estratégicas: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  <w:rtl w:val="0"/>
              </w:rPr>
              <w:t xml:space="preserve">Enseñar el recurso didáctico en algún subsector relacionado a Lenguaje, Historia, Ciencias, Artes Visuales o Educación Tecnológica. Luego, se puede aplicar en cualquier instancia. 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Criterios sugeridos a evaluar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  <w:rtl w:val="0"/>
              </w:rPr>
              <w:t xml:space="preserve">- Recopilación, selección y síntesis de la información a entregar.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  <w:rtl w:val="0"/>
              </w:rPr>
              <w:t xml:space="preserve">- Generación de ideas y propuestas.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  <w:rtl w:val="0"/>
              </w:rPr>
              <w:t xml:space="preserve">- Diseño y diagramación de la infografía.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  <w:rtl w:val="0"/>
              </w:rPr>
              <w:t xml:space="preserve">- Habilidades en el empleo de herramientas de diseño digital. </w:t>
            </w:r>
          </w:p>
          <w:p w:rsidR="00000000" w:rsidDel="00000000" w:rsidP="00000000" w:rsidRDefault="00000000" w:rsidRPr="00000000" w14:paraId="00000025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  <w:rtl w:val="0"/>
              </w:rPr>
              <w:t xml:space="preserve">- Empleo de fuentes y citas que respalden la información entregada.</w:t>
            </w:r>
          </w:p>
          <w:p w:rsidR="00000000" w:rsidDel="00000000" w:rsidP="00000000" w:rsidRDefault="00000000" w:rsidRPr="00000000" w14:paraId="00000026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Darwin" w:cs="Darwin" w:eastAsia="Darwin" w:hAnsi="Darwin"/>
                <w:b w:val="1"/>
                <w:color w:val="052540"/>
                <w:sz w:val="22"/>
                <w:szCs w:val="22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Tiempo estimado: </w:t>
            </w:r>
            <w:r w:rsidDel="00000000" w:rsidR="00000000" w:rsidRPr="00000000">
              <w:rPr>
                <w:rFonts w:ascii="Darwin" w:cs="Darwin" w:eastAsia="Darwin" w:hAnsi="Darwin"/>
                <w:b w:val="1"/>
                <w:color w:val="052540"/>
                <w:sz w:val="22"/>
                <w:szCs w:val="22"/>
                <w:rtl w:val="0"/>
              </w:rPr>
              <w:t xml:space="preserve">4 horas pedagógicas.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1 sesión de contextualización respecto a los ODS (revisión y análisis del recurso didáctico).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1 sesión de contextualización (estudiar contenido teórico referente a la infografía)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1 sesión de diseño digital de la infografía (no contempla sesiones para buscar y organizar información).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1 sesión de presentación de infografías.</w:t>
            </w:r>
          </w:p>
          <w:p w:rsidR="00000000" w:rsidDel="00000000" w:rsidP="00000000" w:rsidRDefault="00000000" w:rsidRPr="00000000" w14:paraId="0000002D">
            <w:pPr>
              <w:spacing w:after="240" w:lineRule="auto"/>
              <w:rPr>
                <w:rFonts w:ascii="Darwin" w:cs="Darwin" w:eastAsia="Darwin" w:hAnsi="Darwin"/>
                <w:color w:val="f25e5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Darwin" w:cs="Darwin" w:eastAsia="Darwin" w:hAnsi="Darwin"/>
          <w:b w:val="1"/>
          <w:color w:val="f25e5e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1000" w:left="1010" w:right="97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rwin"/>
  <w:font w:name="DARWIN-EXTRALIGHT"/>
  <w:font w:name="DARWIN-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2004060</wp:posOffset>
          </wp:positionH>
          <wp:positionV relativeFrom="paragraph">
            <wp:posOffset>-230183</wp:posOffset>
          </wp:positionV>
          <wp:extent cx="2004313" cy="602526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2654158</wp:posOffset>
          </wp:positionH>
          <wp:positionV relativeFrom="paragraph">
            <wp:posOffset>-231139</wp:posOffset>
          </wp:positionV>
          <wp:extent cx="915756" cy="712602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012C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6012C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 w:val="1"/>
    <w:rsid w:val="006012C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012C1"/>
  </w:style>
  <w:style w:type="character" w:styleId="Hipervnculo">
    <w:name w:val="Hyperlink"/>
    <w:basedOn w:val="Fuentedeprrafopredeter"/>
    <w:uiPriority w:val="99"/>
    <w:unhideWhenUsed w:val="1"/>
    <w:rsid w:val="0067153A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7153A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38373B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3618D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3b8hxkF3lf7BipQau/YGq94HLQ==">AMUW2mVUSzgyosyz8iOsn7cVHxiNUdWm6rO3MyMj2SErAoZnvAImeoJAji3ba3xg1qVfi4E4evKn996cM13J9DjC2+orWGDWLDuwwChSTTt2sxHKkI9kdD4=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2021-12-15T07:22:00Z</dcterms:created>
  <dc:creator>Microsoft Office User</dc:creator>
</cp:coreProperties>
</file>